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E0D7" w14:textId="77777777" w:rsidR="009579DB" w:rsidRDefault="002312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親愛的家長和小朋友：</w:t>
      </w:r>
    </w:p>
    <w:p w14:paraId="18415806" w14:textId="7625D930" w:rsidR="009579DB" w:rsidRDefault="002312F9">
      <w:pPr>
        <w:ind w:firstLine="46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</w:t>
      </w:r>
      <w:r w:rsidR="0014663E">
        <w:rPr>
          <w:rFonts w:ascii="標楷體" w:eastAsia="標楷體" w:hAnsi="標楷體"/>
          <w:szCs w:val="24"/>
        </w:rPr>
        <w:t>14</w:t>
      </w:r>
      <w:r>
        <w:rPr>
          <w:rFonts w:ascii="標楷體" w:eastAsia="標楷體" w:hAnsi="標楷體"/>
          <w:szCs w:val="24"/>
        </w:rPr>
        <w:t>學年的彭博計畫啟動囉！1</w:t>
      </w:r>
      <w:r w:rsidR="0014663E">
        <w:rPr>
          <w:rFonts w:ascii="標楷體" w:eastAsia="標楷體" w:hAnsi="標楷體"/>
          <w:szCs w:val="24"/>
        </w:rPr>
        <w:t>14</w:t>
      </w:r>
      <w:r>
        <w:rPr>
          <w:rFonts w:ascii="標楷體" w:eastAsia="標楷體" w:hAnsi="標楷體"/>
          <w:szCs w:val="24"/>
        </w:rPr>
        <w:t>學年度將於課後時間開課，每週一天，由學校老師帶領，為期一年。</w:t>
      </w:r>
      <w:r w:rsidRPr="00886CEF">
        <w:rPr>
          <w:rFonts w:ascii="標楷體" w:eastAsia="標楷體" w:hAnsi="標楷體"/>
          <w:b/>
          <w:bCs/>
          <w:color w:val="EE0000"/>
          <w:szCs w:val="24"/>
        </w:rPr>
        <w:t>有意願參加的</w:t>
      </w:r>
      <w:r w:rsidR="00886CEF">
        <w:rPr>
          <w:rFonts w:ascii="標楷體" w:eastAsia="標楷體" w:hAnsi="標楷體" w:hint="eastAsia"/>
          <w:b/>
          <w:bCs/>
          <w:color w:val="EE0000"/>
          <w:szCs w:val="24"/>
        </w:rPr>
        <w:t>五、六年級</w:t>
      </w:r>
      <w:r w:rsidRPr="00886CEF">
        <w:rPr>
          <w:rFonts w:ascii="標楷體" w:eastAsia="標楷體" w:hAnsi="標楷體"/>
          <w:b/>
          <w:bCs/>
          <w:color w:val="EE0000"/>
          <w:szCs w:val="24"/>
        </w:rPr>
        <w:t>學生，請</w:t>
      </w:r>
      <w:r w:rsidR="00AF1EE8">
        <w:rPr>
          <w:rFonts w:ascii="標楷體" w:eastAsia="標楷體" w:hAnsi="標楷體" w:hint="eastAsia"/>
          <w:b/>
          <w:bCs/>
          <w:color w:val="EE0000"/>
          <w:szCs w:val="24"/>
        </w:rPr>
        <w:t>於</w:t>
      </w:r>
      <w:r w:rsidR="00AF1EE8">
        <w:rPr>
          <w:rFonts w:ascii="標楷體" w:eastAsia="標楷體" w:hAnsi="標楷體"/>
          <w:b/>
          <w:bCs/>
          <w:color w:val="EE0000"/>
          <w:szCs w:val="24"/>
        </w:rPr>
        <w:t>9</w:t>
      </w:r>
      <w:r w:rsidR="00AF1EE8">
        <w:rPr>
          <w:rFonts w:ascii="標楷體" w:eastAsia="標楷體" w:hAnsi="標楷體" w:hint="eastAsia"/>
          <w:b/>
          <w:bCs/>
          <w:color w:val="EE0000"/>
          <w:szCs w:val="24"/>
        </w:rPr>
        <w:t>/5放學前</w:t>
      </w:r>
      <w:r w:rsidR="00886CEF" w:rsidRPr="00886CEF">
        <w:rPr>
          <w:rFonts w:ascii="標楷體" w:eastAsia="標楷體" w:hAnsi="標楷體" w:hint="eastAsia"/>
          <w:b/>
          <w:bCs/>
          <w:color w:val="EE0000"/>
          <w:szCs w:val="24"/>
        </w:rPr>
        <w:t>至教務處報名</w:t>
      </w:r>
      <w:r>
        <w:rPr>
          <w:rFonts w:ascii="標楷體" w:eastAsia="標楷體" w:hAnsi="標楷體"/>
          <w:szCs w:val="24"/>
        </w:rPr>
        <w:t>。</w:t>
      </w:r>
    </w:p>
    <w:p w14:paraId="1DDA8F56" w14:textId="77777777" w:rsidR="009579DB" w:rsidRDefault="002312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(一)報名資格：</w:t>
      </w:r>
    </w:p>
    <w:p w14:paraId="64B98FB6" w14:textId="40AF3671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1.參加對象：本校五、六年級學生(1</w:t>
      </w:r>
      <w:r w:rsidR="0014663E">
        <w:rPr>
          <w:rFonts w:ascii="標楷體" w:eastAsia="標楷體" w:hAnsi="標楷體" w:hint="eastAsia"/>
          <w:szCs w:val="24"/>
        </w:rPr>
        <w:t>14</w:t>
      </w:r>
      <w:r>
        <w:rPr>
          <w:rFonts w:ascii="標楷體" w:eastAsia="標楷體" w:hAnsi="標楷體"/>
          <w:szCs w:val="24"/>
        </w:rPr>
        <w:t>學年度)。 報名人數過多時得口試篩選。</w:t>
      </w:r>
    </w:p>
    <w:p w14:paraId="3DCB1F2C" w14:textId="77777777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2.不能準時出席、共同討論、完成課程作業、參與線上互動、影響上課秩序的學生，將取消參加資格。</w:t>
      </w:r>
    </w:p>
    <w:p w14:paraId="34779D99" w14:textId="77777777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3.線上互動僅能在學校進行，彭博平台無法開放在家裡上線。</w:t>
      </w:r>
    </w:p>
    <w:p w14:paraId="6BE5BC6A" w14:textId="54AD1C6E" w:rsidR="009579DB" w:rsidRPr="0014663E" w:rsidRDefault="002312F9">
      <w:pPr>
        <w:pStyle w:val="a3"/>
        <w:ind w:left="567" w:hanging="281"/>
        <w:rPr>
          <w:rFonts w:ascii="標楷體" w:eastAsia="標楷體" w:hAnsi="標楷體"/>
          <w:color w:val="FF0000"/>
          <w:szCs w:val="24"/>
        </w:rPr>
      </w:pPr>
      <w:r w:rsidRPr="0014663E">
        <w:rPr>
          <w:rFonts w:ascii="標楷體" w:eastAsia="標楷體" w:hAnsi="標楷體"/>
          <w:color w:val="FF0000"/>
          <w:szCs w:val="24"/>
        </w:rPr>
        <w:t>4.上課時間：為期一年，</w:t>
      </w:r>
      <w:r w:rsidRPr="00585AE9">
        <w:rPr>
          <w:rFonts w:ascii="標楷體" w:eastAsia="標楷體" w:hAnsi="標楷體"/>
          <w:b/>
          <w:bCs/>
          <w:color w:val="FF0000"/>
          <w:szCs w:val="24"/>
          <w:shd w:val="pct15" w:color="auto" w:fill="FFFFFF"/>
        </w:rPr>
        <w:t>每週</w:t>
      </w:r>
      <w:r w:rsidR="00F36C3C" w:rsidRPr="00585AE9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一</w:t>
      </w:r>
      <w:r w:rsidRPr="0014663E">
        <w:rPr>
          <w:rFonts w:ascii="標楷體" w:eastAsia="標楷體" w:hAnsi="標楷體"/>
          <w:color w:val="FF0000"/>
          <w:szCs w:val="24"/>
        </w:rPr>
        <w:t>，16:</w:t>
      </w:r>
      <w:r w:rsidR="00886CEF">
        <w:rPr>
          <w:rFonts w:ascii="標楷體" w:eastAsia="標楷體" w:hAnsi="標楷體" w:hint="eastAsia"/>
          <w:color w:val="FF0000"/>
          <w:szCs w:val="24"/>
        </w:rPr>
        <w:t>0</w:t>
      </w:r>
      <w:r w:rsidRPr="0014663E">
        <w:rPr>
          <w:rFonts w:ascii="標楷體" w:eastAsia="標楷體" w:hAnsi="標楷體"/>
          <w:color w:val="FF0000"/>
          <w:szCs w:val="24"/>
        </w:rPr>
        <w:t>0-17:</w:t>
      </w:r>
      <w:r w:rsidR="00886CEF">
        <w:rPr>
          <w:rFonts w:ascii="標楷體" w:eastAsia="標楷體" w:hAnsi="標楷體" w:hint="eastAsia"/>
          <w:color w:val="FF0000"/>
          <w:szCs w:val="24"/>
        </w:rPr>
        <w:t>3</w:t>
      </w:r>
      <w:r w:rsidRPr="0014663E">
        <w:rPr>
          <w:rFonts w:ascii="標楷體" w:eastAsia="標楷體" w:hAnsi="標楷體"/>
          <w:color w:val="FF0000"/>
          <w:szCs w:val="24"/>
        </w:rPr>
        <w:t>0</w:t>
      </w:r>
    </w:p>
    <w:p w14:paraId="677A136F" w14:textId="77777777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5.師資：本校英文教師，上課地點為本校英文教室、資融教室</w:t>
      </w:r>
    </w:p>
    <w:p w14:paraId="51487CF0" w14:textId="00A8DD60" w:rsidR="009579DB" w:rsidRPr="0014663E" w:rsidRDefault="002312F9">
      <w:pPr>
        <w:pStyle w:val="a3"/>
        <w:ind w:left="567" w:hanging="281"/>
        <w:rPr>
          <w:rFonts w:ascii="標楷體" w:eastAsia="標楷體" w:hAnsi="標楷體"/>
          <w:color w:val="FF0000"/>
          <w:szCs w:val="24"/>
        </w:rPr>
      </w:pPr>
      <w:r w:rsidRPr="0014663E">
        <w:rPr>
          <w:rFonts w:ascii="標楷體" w:eastAsia="標楷體" w:hAnsi="標楷體"/>
          <w:color w:val="FF0000"/>
          <w:szCs w:val="24"/>
        </w:rPr>
        <w:t>6.費用：</w:t>
      </w:r>
      <w:r w:rsidR="0014663E" w:rsidRPr="0014663E">
        <w:rPr>
          <w:rFonts w:ascii="標楷體" w:eastAsia="標楷體" w:hAnsi="標楷體" w:hint="eastAsia"/>
          <w:color w:val="FF0000"/>
          <w:szCs w:val="24"/>
        </w:rPr>
        <w:t>全免</w:t>
      </w:r>
    </w:p>
    <w:p w14:paraId="64EDE771" w14:textId="77777777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7.需具備基本聽說讀寫的英語能力，並具有寫一小段落文字和參與口語討論的能力。</w:t>
      </w:r>
    </w:p>
    <w:p w14:paraId="15D4B53E" w14:textId="77777777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8.每週約花至少2個小時的時間參與本計畫活動。</w:t>
      </w:r>
    </w:p>
    <w:p w14:paraId="1C39C12D" w14:textId="125E43B0" w:rsidR="009579DB" w:rsidRPr="0014663E" w:rsidRDefault="002312F9">
      <w:pPr>
        <w:pStyle w:val="a3"/>
        <w:ind w:left="567" w:hanging="281"/>
        <w:rPr>
          <w:rFonts w:ascii="標楷體" w:eastAsia="標楷體" w:hAnsi="標楷體"/>
          <w:color w:val="FF0000"/>
          <w:szCs w:val="24"/>
        </w:rPr>
      </w:pPr>
      <w:r w:rsidRPr="0014663E">
        <w:rPr>
          <w:rFonts w:ascii="標楷體" w:eastAsia="標楷體" w:hAnsi="標楷體"/>
          <w:color w:val="FF0000"/>
          <w:szCs w:val="24"/>
        </w:rPr>
        <w:t>9.連絡窗口：教務處</w:t>
      </w:r>
      <w:r w:rsidR="0014663E" w:rsidRPr="0014663E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14663E">
        <w:rPr>
          <w:rFonts w:ascii="標楷體" w:eastAsia="標楷體" w:hAnsi="標楷體"/>
          <w:color w:val="FF0000"/>
          <w:szCs w:val="24"/>
        </w:rPr>
        <w:t>林主任</w:t>
      </w:r>
    </w:p>
    <w:p w14:paraId="6EB490EB" w14:textId="77777777" w:rsidR="009579DB" w:rsidRDefault="002312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(二)目的：</w:t>
      </w:r>
    </w:p>
    <w:p w14:paraId="202882B5" w14:textId="77777777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1.提升學生國際溝通能力：透過網路與世界各國學生溝通與互動，強化學生英語聽說讀寫之能力，學習跨文化溝通能力與技巧。</w:t>
      </w:r>
    </w:p>
    <w:p w14:paraId="4D2B0CA1" w14:textId="77777777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建構學生世界公民意識：讓學生從關懷周遭居住環境做起，深耕本土文化之認同，體認維護環境永續發展之使命感，並透過成果交流學習理解尊重世界各國文化，培養學生具備全球意識，體認全球公民應有的責任感。</w:t>
      </w:r>
    </w:p>
    <w:p w14:paraId="07906325" w14:textId="77777777" w:rsidR="009579DB" w:rsidRDefault="002312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(三)課程內容：</w:t>
      </w:r>
    </w:p>
    <w:p w14:paraId="49383013" w14:textId="77777777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1.以英語為主要溝通語言，於網路教室平臺藉由文字留言及影音方式與世界各國夥伴學校針對Global Scholars課程(共五大單元)進行互動。</w:t>
      </w:r>
    </w:p>
    <w:p w14:paraId="0B991422" w14:textId="3E3E879A" w:rsidR="009579DB" w:rsidRDefault="002312F9">
      <w:pPr>
        <w:pStyle w:val="a3"/>
        <w:ind w:left="56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2.1</w:t>
      </w:r>
      <w:r w:rsidR="0014663E">
        <w:rPr>
          <w:rFonts w:ascii="標楷體" w:eastAsia="標楷體" w:hAnsi="標楷體" w:hint="eastAsia"/>
          <w:szCs w:val="24"/>
        </w:rPr>
        <w:t>14</w:t>
      </w:r>
      <w:r>
        <w:rPr>
          <w:rFonts w:ascii="標楷體" w:eastAsia="標楷體" w:hAnsi="標楷體"/>
          <w:szCs w:val="24"/>
        </w:rPr>
        <w:t>學年度主題為「</w:t>
      </w:r>
      <w:r w:rsidR="0014663E" w:rsidRPr="0014663E">
        <w:rPr>
          <w:rFonts w:ascii="標楷體" w:eastAsia="標楷體" w:hAnsi="標楷體" w:hint="eastAsia"/>
          <w:szCs w:val="24"/>
        </w:rPr>
        <w:t>探索食物、城市與我們的未來( Food, Cities, and Our Future )</w:t>
      </w:r>
      <w:r>
        <w:rPr>
          <w:rFonts w:ascii="標楷體" w:eastAsia="標楷體" w:hAnsi="標楷體"/>
          <w:szCs w:val="24"/>
        </w:rPr>
        <w:t>」，將著重瞭解大自然對於個人日常生活、文化、城市建設與公共衛生的影響，學習城市發展如何造成全球環境挑戰，學生將針對自然環境保護等全球議題進行研究。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6473"/>
      </w:tblGrid>
      <w:tr w:rsidR="009579DB" w14:paraId="3AC841C6" w14:textId="77777777">
        <w:trPr>
          <w:tblHeader/>
        </w:trPr>
        <w:tc>
          <w:tcPr>
            <w:tcW w:w="1740" w:type="dxa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1DEB" w14:textId="77777777" w:rsidR="009579DB" w:rsidRDefault="002312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授課期間</w:t>
            </w:r>
          </w:p>
        </w:tc>
        <w:tc>
          <w:tcPr>
            <w:tcW w:w="6460" w:type="dxa"/>
            <w:tcBorders>
              <w:top w:val="doub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7160" w14:textId="77777777" w:rsidR="009579DB" w:rsidRDefault="002312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Global Scholars課程主題概要說明</w:t>
            </w:r>
          </w:p>
        </w:tc>
      </w:tr>
      <w:tr w:rsidR="009579DB" w14:paraId="4EC53A9D" w14:textId="77777777">
        <w:tc>
          <w:tcPr>
            <w:tcW w:w="1740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10DD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2019年9月</w:t>
            </w:r>
          </w:p>
          <w:p w14:paraId="44E3B026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|</w:t>
            </w:r>
          </w:p>
          <w:p w14:paraId="6DE96EAE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2019年10月</w:t>
            </w:r>
          </w:p>
        </w:tc>
        <w:tc>
          <w:tcPr>
            <w:tcW w:w="6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E369" w14:textId="18204CAC" w:rsidR="009579DB" w:rsidRPr="0014663E" w:rsidRDefault="0014663E">
            <w:pPr>
              <w:rPr>
                <w:bCs/>
              </w:rPr>
            </w:pPr>
            <w:r w:rsidRPr="0014663E">
              <w:rPr>
                <w:rFonts w:ascii="標楷體" w:eastAsia="標楷體" w:hAnsi="標楷體" w:hint="eastAsia"/>
                <w:bCs/>
                <w:szCs w:val="24"/>
              </w:rPr>
              <w:t>第一單元：課程介紹  Introduction to Global Scholars 學生將瞭解本計畫目標及網路課室平臺之使用方式，並開始培養全球與數位公民技能。他們將向其他城市的同儕介紹自己，並交換關於他們所屬城市的訊息。他們將學習如何有效地使用數位工具來向各地的同儕表達想法，並透過影片和彼此分享作為Global Scholars對他們的意義。</w:t>
            </w:r>
          </w:p>
        </w:tc>
      </w:tr>
      <w:tr w:rsidR="009579DB" w14:paraId="597FCB53" w14:textId="77777777">
        <w:tc>
          <w:tcPr>
            <w:tcW w:w="17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8275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2019年11月</w:t>
            </w:r>
          </w:p>
          <w:p w14:paraId="1AA7B226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|</w:t>
            </w:r>
          </w:p>
          <w:p w14:paraId="2E6A2828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2019年12月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081A" w14:textId="671C4464" w:rsidR="009579DB" w:rsidRPr="0014663E" w:rsidRDefault="0014663E">
            <w:pPr>
              <w:rPr>
                <w:rFonts w:ascii="標楷體" w:eastAsia="標楷體" w:hAnsi="標楷體"/>
                <w:bCs/>
                <w:szCs w:val="24"/>
              </w:rPr>
            </w:pPr>
            <w:r w:rsidRPr="0014663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第二單元：我的每一餐都很重要My Meal Matters 本單元</w:t>
            </w:r>
            <w:r w:rsidRPr="0014663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將引導學生探索食物、文化、地理與氣候之間的密切關係，並深入理解這些因素如何影響人們的飲食選擇。學生將認識自己社區中的飲食文化與營養概念，並合作編撰一本「社區料理書」，介紹來自不同家庭與文化背景的特色料理，展現多元的飲食樣貌。</w:t>
            </w:r>
          </w:p>
        </w:tc>
      </w:tr>
      <w:tr w:rsidR="009579DB" w14:paraId="781FB8AA" w14:textId="77777777">
        <w:tc>
          <w:tcPr>
            <w:tcW w:w="17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0EFD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2020年1月</w:t>
            </w:r>
          </w:p>
          <w:p w14:paraId="4853BF99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|</w:t>
            </w:r>
          </w:p>
          <w:p w14:paraId="4FEA398E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2020年2月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2596" w14:textId="56261848" w:rsidR="009579DB" w:rsidRPr="0014663E" w:rsidRDefault="0014663E">
            <w:pPr>
              <w:rPr>
                <w:rFonts w:ascii="標楷體" w:eastAsia="標楷體" w:hAnsi="標楷體"/>
                <w:bCs/>
                <w:szCs w:val="24"/>
              </w:rPr>
            </w:pPr>
            <w:r w:rsidRPr="0014663E">
              <w:rPr>
                <w:rFonts w:ascii="標楷體" w:eastAsia="標楷體" w:hAnsi="標楷體" w:hint="eastAsia"/>
                <w:bCs/>
                <w:szCs w:val="24"/>
              </w:rPr>
              <w:t>第三單元：城市中的食物環境City Food Environments 學生將觀察與分析自己所在城市的食物環境，並思考城市中的糧食安全議題。他們將討論營養食物的可取得性、食物浪費等現象，進而發展出適合當地的永續解決方案。最後，學生將整理出一份「城市食物環境指南」，分享社區資源並提出改善建議，強化社區的糧食安全意識。</w:t>
            </w:r>
          </w:p>
        </w:tc>
      </w:tr>
      <w:tr w:rsidR="009579DB" w14:paraId="0B9E8AA7" w14:textId="77777777">
        <w:tc>
          <w:tcPr>
            <w:tcW w:w="17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5567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2020年3月</w:t>
            </w:r>
          </w:p>
          <w:p w14:paraId="3265562B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|</w:t>
            </w:r>
          </w:p>
          <w:p w14:paraId="74A76BEF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2020年4月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AB04" w14:textId="4B696003" w:rsidR="009579DB" w:rsidRPr="0014663E" w:rsidRDefault="0014663E">
            <w:pPr>
              <w:rPr>
                <w:rFonts w:ascii="標楷體" w:eastAsia="標楷體" w:hAnsi="標楷體"/>
                <w:bCs/>
                <w:szCs w:val="24"/>
              </w:rPr>
            </w:pPr>
            <w:r w:rsidRPr="0014663E">
              <w:rPr>
                <w:rFonts w:ascii="標楷體" w:eastAsia="標楷體" w:hAnsi="標楷體" w:hint="eastAsia"/>
                <w:bCs/>
                <w:szCs w:val="24"/>
              </w:rPr>
              <w:t>第四單元： 我們的全球食物系統Our Global Food System 本單元帶領學生關注全球食物系統中的重要議題，例如食物生產、食物浪費與氣候變遷對食物的影響。學生將透過遊戲學習方式，理解這些議題如何影響糧食安全與永續發展；同時進入社區問卷調查，找出所在地糧食分配與取得上可能面臨的挑戰，並提出具公平性與彈性的在地對策。</w:t>
            </w:r>
          </w:p>
        </w:tc>
      </w:tr>
      <w:tr w:rsidR="009579DB" w14:paraId="5FDEB1D0" w14:textId="77777777">
        <w:tc>
          <w:tcPr>
            <w:tcW w:w="174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E61C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2019年4月</w:t>
            </w:r>
          </w:p>
          <w:p w14:paraId="343D97EA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|</w:t>
            </w:r>
          </w:p>
          <w:p w14:paraId="39F9BA62" w14:textId="77777777" w:rsidR="009579DB" w:rsidRDefault="002312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2019年5月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CFFB" w14:textId="2528D12C" w:rsidR="009579DB" w:rsidRPr="0014663E" w:rsidRDefault="0014663E">
            <w:pPr>
              <w:rPr>
                <w:bCs/>
              </w:rPr>
            </w:pPr>
            <w:r w:rsidRPr="0014663E">
              <w:rPr>
                <w:rFonts w:ascii="標楷體" w:eastAsia="標楷體" w:hAnsi="標楷體" w:hint="eastAsia"/>
                <w:bCs/>
                <w:szCs w:val="24"/>
              </w:rPr>
              <w:t>第五單元：社區行動計畫  Community Action Project 在最後的學習階段，學生將以班級為單位，規劃並實踐一項改善社區糧食安全的行動計畫。他們將與來自世界各地的學生交流構想，並根據在地需求，展開實際行動。例如，設置學校堆肥系統、推動剩食再分配、設計本地特色健康食譜，或舉辦無浪費料理挑戰等。透過具體行動，學生將學習如何從自身出發，為社區和地球創造正向改變。</w:t>
            </w:r>
          </w:p>
        </w:tc>
      </w:tr>
    </w:tbl>
    <w:p w14:paraId="7D586C66" w14:textId="77777777" w:rsidR="009579DB" w:rsidRDefault="009579DB">
      <w:pPr>
        <w:rPr>
          <w:rFonts w:ascii="標楷體" w:eastAsia="標楷體" w:hAnsi="標楷體"/>
        </w:rPr>
      </w:pPr>
    </w:p>
    <w:sectPr w:rsidR="009579D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D1F6" w14:textId="77777777" w:rsidR="00B355D1" w:rsidRDefault="00B355D1">
      <w:r>
        <w:separator/>
      </w:r>
    </w:p>
  </w:endnote>
  <w:endnote w:type="continuationSeparator" w:id="0">
    <w:p w14:paraId="64419C4D" w14:textId="77777777" w:rsidR="00B355D1" w:rsidRDefault="00B3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82B1" w14:textId="77777777" w:rsidR="00B355D1" w:rsidRDefault="00B355D1">
      <w:r>
        <w:rPr>
          <w:color w:val="000000"/>
        </w:rPr>
        <w:separator/>
      </w:r>
    </w:p>
  </w:footnote>
  <w:footnote w:type="continuationSeparator" w:id="0">
    <w:p w14:paraId="6FDA01A4" w14:textId="77777777" w:rsidR="00B355D1" w:rsidRDefault="00B35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DB"/>
    <w:rsid w:val="0014663E"/>
    <w:rsid w:val="001576BE"/>
    <w:rsid w:val="001766DD"/>
    <w:rsid w:val="002312F9"/>
    <w:rsid w:val="00247854"/>
    <w:rsid w:val="00331C92"/>
    <w:rsid w:val="0050211B"/>
    <w:rsid w:val="00585AE9"/>
    <w:rsid w:val="00886CEF"/>
    <w:rsid w:val="009579DB"/>
    <w:rsid w:val="00A00DC3"/>
    <w:rsid w:val="00AF1EE8"/>
    <w:rsid w:val="00B355D1"/>
    <w:rsid w:val="00E3528A"/>
    <w:rsid w:val="00F36C3C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FD0C"/>
  <w15:docId w15:val="{84070CB1-E30C-416C-9518-8EDCCF55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CHEN</dc:creator>
  <dc:description/>
  <cp:lastModifiedBy>Andy</cp:lastModifiedBy>
  <cp:revision>7</cp:revision>
  <cp:lastPrinted>2019-07-09T04:20:00Z</cp:lastPrinted>
  <dcterms:created xsi:type="dcterms:W3CDTF">2025-06-05T00:54:00Z</dcterms:created>
  <dcterms:modified xsi:type="dcterms:W3CDTF">2025-08-27T12:44:00Z</dcterms:modified>
</cp:coreProperties>
</file>